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0" w:rsidRDefault="008772A0" w:rsidP="008772A0">
      <w:pPr>
        <w:spacing w:before="60" w:after="60"/>
        <w:jc w:val="both"/>
        <w:rPr>
          <w:rFonts w:ascii="Arial" w:eastAsia="Times New Roman" w:hAnsi="Arial" w:cs="Arial"/>
          <w:sz w:val="22"/>
          <w:lang w:eastAsia="ru-RU"/>
        </w:rPr>
      </w:pPr>
    </w:p>
    <w:p w:rsidR="008772A0" w:rsidRPr="00FF763B" w:rsidRDefault="008772A0" w:rsidP="008772A0">
      <w:pPr>
        <w:pStyle w:val="a3"/>
        <w:widowControl/>
        <w:jc w:val="center"/>
        <w:rPr>
          <w:b/>
          <w:sz w:val="28"/>
          <w:szCs w:val="28"/>
        </w:rPr>
      </w:pPr>
      <w:r w:rsidRPr="00FF763B">
        <w:rPr>
          <w:b/>
          <w:sz w:val="28"/>
          <w:szCs w:val="28"/>
        </w:rPr>
        <w:t>ПРИМЕРНЫЙ ПЕРЕЧЕНЬ КОНСУЛЬТАЦИОННЫХ УСЛУГ И НАУЧНО</w:t>
      </w:r>
      <w:r>
        <w:rPr>
          <w:b/>
          <w:sz w:val="28"/>
          <w:szCs w:val="28"/>
        </w:rPr>
        <w:t>-</w:t>
      </w:r>
      <w:r w:rsidRPr="00FF763B">
        <w:rPr>
          <w:b/>
          <w:sz w:val="28"/>
          <w:szCs w:val="28"/>
        </w:rPr>
        <w:t>ИССЛЕДОВАТЕЛЬСКИХ РАБОТ</w:t>
      </w:r>
    </w:p>
    <w:p w:rsidR="008772A0" w:rsidRDefault="008772A0" w:rsidP="008772A0">
      <w:pPr>
        <w:spacing w:before="60" w:after="60"/>
        <w:jc w:val="both"/>
        <w:rPr>
          <w:rFonts w:eastAsia="Times New Roman"/>
          <w:sz w:val="24"/>
          <w:szCs w:val="24"/>
          <w:lang w:eastAsia="ru-RU"/>
        </w:rPr>
      </w:pPr>
    </w:p>
    <w:p w:rsidR="008772A0" w:rsidRDefault="008772A0" w:rsidP="008772A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470C4">
        <w:rPr>
          <w:rFonts w:eastAsia="Times New Roman"/>
          <w:sz w:val="24"/>
          <w:szCs w:val="24"/>
          <w:lang w:eastAsia="ru-RU"/>
        </w:rPr>
        <w:t>В рамках сотрудничества с Балтийской финансовой группой</w:t>
      </w:r>
      <w:r>
        <w:rPr>
          <w:rFonts w:eastAsia="Times New Roman"/>
          <w:sz w:val="24"/>
          <w:szCs w:val="24"/>
          <w:lang w:eastAsia="ru-RU"/>
        </w:rPr>
        <w:t xml:space="preserve"> Вашей организации могут быть оказаны консультационные услуги</w:t>
      </w:r>
      <w:r w:rsidRPr="00784CB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или выполнены научно-исследовательские работы следующей тематики.</w:t>
      </w:r>
    </w:p>
    <w:p w:rsidR="008772A0" w:rsidRPr="0084624D" w:rsidRDefault="008772A0" w:rsidP="008772A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4624D">
        <w:rPr>
          <w:rFonts w:eastAsia="Times New Roman"/>
          <w:b/>
          <w:sz w:val="24"/>
          <w:szCs w:val="24"/>
          <w:lang w:eastAsia="ru-RU"/>
        </w:rPr>
        <w:t>1. Услуги для государственного сектора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Повышение эффективности бюджетных расходов на уровне ГРБС или организации. Разработка программы повышения эффективности.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 Подготовка рекомендаций по повышению эффективности бюджетных расходов на уровне ГРБС или организации. Стоимость выполнения проекта в пределах 100 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уб.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 Совершенствование программно-целевого управления на уровне региона или муниципалитета, ГРБС или организации. Повышение эффективности работы с государственными, региональными и муниципальными программами.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1.4. Подготовка аналитического обзора и рекомендации по совершенствованию программно-целевого управления на уровне региона или муниципалитета, ГРБС или организации. Стоимость выполнения проекта в пределах 100 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уб.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1.5. Подготовка аналитического обзора и рекомендации по повышению эффективности работы с государственными, региональными и муниципальными программами. Стоимость выполнения проекта в пределах 100 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уб.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1.6. Рекомендации по повышению мотивация руководителей и сотрудников в бюджетной сфере на уровне ГРБС и бюджетных организаций.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</w:p>
    <w:p w:rsidR="008772A0" w:rsidRPr="00412236" w:rsidRDefault="008772A0" w:rsidP="008772A0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412236">
        <w:rPr>
          <w:rFonts w:eastAsia="Times New Roman"/>
          <w:b/>
          <w:sz w:val="24"/>
          <w:szCs w:val="24"/>
          <w:lang w:eastAsia="ru-RU"/>
        </w:rPr>
        <w:t>Услуги для корпоративного сектора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2.1. Оптимизация управления предприятием (группой компаний). Предусматривает проведение работы непосредственно на предприятие и выдачу соответствующих рекомендаций.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2.2. Подготовка рекомендаций по оптимизации управления предприятием. Некрупный проект, выражающийся в разработке аналитического обзора сложившейся практики, на основе которого подготовлены рекомендации.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2.3. Р</w:t>
      </w:r>
      <w:r w:rsidRPr="00784CB9">
        <w:rPr>
          <w:rFonts w:eastAsia="Times New Roman"/>
          <w:sz w:val="24"/>
          <w:szCs w:val="24"/>
          <w:lang w:eastAsia="ru-RU"/>
        </w:rPr>
        <w:t>азработка и сопровождение реализации стратеги</w:t>
      </w:r>
      <w:r>
        <w:rPr>
          <w:rFonts w:eastAsia="Times New Roman"/>
          <w:sz w:val="24"/>
          <w:szCs w:val="24"/>
          <w:lang w:eastAsia="ru-RU"/>
        </w:rPr>
        <w:t>и</w:t>
      </w:r>
      <w:r w:rsidRPr="00784CB9">
        <w:rPr>
          <w:rFonts w:eastAsia="Times New Roman"/>
          <w:sz w:val="24"/>
          <w:szCs w:val="24"/>
          <w:lang w:eastAsia="ru-RU"/>
        </w:rPr>
        <w:t xml:space="preserve"> развития</w:t>
      </w:r>
      <w:r>
        <w:rPr>
          <w:rFonts w:eastAsia="Times New Roman"/>
          <w:sz w:val="24"/>
          <w:szCs w:val="24"/>
          <w:lang w:eastAsia="ru-RU"/>
        </w:rPr>
        <w:t xml:space="preserve"> предприятия (отрасли или группы компаний). Предусматривает проведение работы непосредственной на предприятие и разработку стратегии.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2.4. Подготовка рекомендаций по разработке</w:t>
      </w:r>
      <w:r w:rsidRPr="00784CB9">
        <w:rPr>
          <w:rFonts w:eastAsia="Times New Roman"/>
          <w:sz w:val="24"/>
          <w:szCs w:val="24"/>
          <w:lang w:eastAsia="ru-RU"/>
        </w:rPr>
        <w:t xml:space="preserve"> стратеги</w:t>
      </w:r>
      <w:r>
        <w:rPr>
          <w:rFonts w:eastAsia="Times New Roman"/>
          <w:sz w:val="24"/>
          <w:szCs w:val="24"/>
          <w:lang w:eastAsia="ru-RU"/>
        </w:rPr>
        <w:t>и</w:t>
      </w:r>
      <w:r w:rsidRPr="00784CB9">
        <w:rPr>
          <w:rFonts w:eastAsia="Times New Roman"/>
          <w:sz w:val="24"/>
          <w:szCs w:val="24"/>
          <w:lang w:eastAsia="ru-RU"/>
        </w:rPr>
        <w:t xml:space="preserve"> развития</w:t>
      </w:r>
      <w:r>
        <w:rPr>
          <w:rFonts w:eastAsia="Times New Roman"/>
          <w:sz w:val="24"/>
          <w:szCs w:val="24"/>
          <w:lang w:eastAsia="ru-RU"/>
        </w:rPr>
        <w:t xml:space="preserve"> предприятия. Некрупный проект, выражающийся в разработке аналитического обзора сложившейся практики, на основе которого подготовлены рекомендации.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2.5. Оценка </w:t>
      </w:r>
      <w:r w:rsidRPr="00586053">
        <w:rPr>
          <w:rFonts w:eastAsia="Times New Roman"/>
          <w:sz w:val="24"/>
          <w:szCs w:val="24"/>
          <w:lang w:eastAsia="ru-RU"/>
        </w:rPr>
        <w:t>уровня рисков, в том числе рисков возникновения конфликтов с участием правоохранительных органов и властных структур</w:t>
      </w:r>
      <w:r>
        <w:rPr>
          <w:rFonts w:eastAsia="Times New Roman"/>
          <w:sz w:val="24"/>
          <w:szCs w:val="24"/>
          <w:lang w:eastAsia="ru-RU"/>
        </w:rPr>
        <w:t>. Действия по их нейтрализации. Предусматривает проведение работы непосредственно на предприятие и выдачу соответствующих рекомендаций.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2.6. Рекомендации по </w:t>
      </w:r>
      <w:r w:rsidRPr="00586053">
        <w:rPr>
          <w:rFonts w:eastAsia="Times New Roman"/>
          <w:sz w:val="24"/>
          <w:szCs w:val="24"/>
          <w:lang w:eastAsia="ru-RU"/>
        </w:rPr>
        <w:t>снижени</w:t>
      </w:r>
      <w:r>
        <w:rPr>
          <w:rFonts w:eastAsia="Times New Roman"/>
          <w:sz w:val="24"/>
          <w:szCs w:val="24"/>
          <w:lang w:eastAsia="ru-RU"/>
        </w:rPr>
        <w:t>ю</w:t>
      </w:r>
      <w:r w:rsidRPr="00586053">
        <w:rPr>
          <w:rFonts w:eastAsia="Times New Roman"/>
          <w:sz w:val="24"/>
          <w:szCs w:val="24"/>
          <w:lang w:eastAsia="ru-RU"/>
        </w:rPr>
        <w:t xml:space="preserve"> уровня </w:t>
      </w:r>
      <w:r>
        <w:rPr>
          <w:rFonts w:eastAsia="Times New Roman"/>
          <w:sz w:val="24"/>
          <w:szCs w:val="24"/>
          <w:lang w:eastAsia="ru-RU"/>
        </w:rPr>
        <w:t xml:space="preserve">корпоративных </w:t>
      </w:r>
      <w:r w:rsidRPr="00586053">
        <w:rPr>
          <w:rFonts w:eastAsia="Times New Roman"/>
          <w:sz w:val="24"/>
          <w:szCs w:val="24"/>
          <w:lang w:eastAsia="ru-RU"/>
        </w:rPr>
        <w:t>рисков</w:t>
      </w:r>
      <w:r>
        <w:rPr>
          <w:rFonts w:eastAsia="Times New Roman"/>
          <w:sz w:val="24"/>
          <w:szCs w:val="24"/>
          <w:lang w:eastAsia="ru-RU"/>
        </w:rPr>
        <w:t xml:space="preserve">. Некрупный проект, выражающийся в разработке аналитического обзора сложившейся практики, на основе которого подготовлены рекомендации. 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2.7. Проведение</w:t>
      </w:r>
      <w:r w:rsidRPr="008265AC">
        <w:rPr>
          <w:rFonts w:eastAsia="Times New Roman"/>
          <w:sz w:val="24"/>
          <w:szCs w:val="24"/>
          <w:lang w:eastAsia="ru-RU"/>
        </w:rPr>
        <w:t xml:space="preserve"> внутренн</w:t>
      </w:r>
      <w:r>
        <w:rPr>
          <w:rFonts w:eastAsia="Times New Roman"/>
          <w:sz w:val="24"/>
          <w:szCs w:val="24"/>
          <w:lang w:eastAsia="ru-RU"/>
        </w:rPr>
        <w:t>его</w:t>
      </w:r>
      <w:r w:rsidRPr="008265AC">
        <w:rPr>
          <w:rFonts w:eastAsia="Times New Roman"/>
          <w:sz w:val="24"/>
          <w:szCs w:val="24"/>
          <w:lang w:eastAsia="ru-RU"/>
        </w:rPr>
        <w:t xml:space="preserve"> аудит</w:t>
      </w:r>
      <w:r>
        <w:rPr>
          <w:rFonts w:eastAsia="Times New Roman"/>
          <w:sz w:val="24"/>
          <w:szCs w:val="24"/>
          <w:lang w:eastAsia="ru-RU"/>
        </w:rPr>
        <w:t>а</w:t>
      </w:r>
      <w:r w:rsidRPr="008265AC">
        <w:rPr>
          <w:rFonts w:eastAsia="Times New Roman"/>
          <w:sz w:val="24"/>
          <w:szCs w:val="24"/>
          <w:lang w:eastAsia="ru-RU"/>
        </w:rPr>
        <w:t xml:space="preserve"> эффективности по отдельным направлениям деятельности предприятия.</w:t>
      </w:r>
      <w:r>
        <w:rPr>
          <w:rFonts w:eastAsia="Times New Roman"/>
          <w:sz w:val="24"/>
          <w:szCs w:val="24"/>
          <w:lang w:eastAsia="ru-RU"/>
        </w:rPr>
        <w:t xml:space="preserve"> Предусматривает проведение работы непосредственно на предприятие и выдачу соответствующих рекомендаций.</w:t>
      </w:r>
    </w:p>
    <w:p w:rsidR="008772A0" w:rsidRDefault="008772A0" w:rsidP="008772A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2.8. Рекомендации по проведению</w:t>
      </w:r>
      <w:r w:rsidRPr="008265AC">
        <w:rPr>
          <w:rFonts w:eastAsia="Times New Roman"/>
          <w:sz w:val="24"/>
          <w:szCs w:val="24"/>
          <w:lang w:eastAsia="ru-RU"/>
        </w:rPr>
        <w:t xml:space="preserve"> внутренн</w:t>
      </w:r>
      <w:r>
        <w:rPr>
          <w:rFonts w:eastAsia="Times New Roman"/>
          <w:sz w:val="24"/>
          <w:szCs w:val="24"/>
          <w:lang w:eastAsia="ru-RU"/>
        </w:rPr>
        <w:t>его</w:t>
      </w:r>
      <w:r w:rsidRPr="008265AC">
        <w:rPr>
          <w:rFonts w:eastAsia="Times New Roman"/>
          <w:sz w:val="24"/>
          <w:szCs w:val="24"/>
          <w:lang w:eastAsia="ru-RU"/>
        </w:rPr>
        <w:t xml:space="preserve"> аудит</w:t>
      </w:r>
      <w:r>
        <w:rPr>
          <w:rFonts w:eastAsia="Times New Roman"/>
          <w:sz w:val="24"/>
          <w:szCs w:val="24"/>
          <w:lang w:eastAsia="ru-RU"/>
        </w:rPr>
        <w:t>а</w:t>
      </w:r>
      <w:r w:rsidRPr="008265AC">
        <w:rPr>
          <w:rFonts w:eastAsia="Times New Roman"/>
          <w:sz w:val="24"/>
          <w:szCs w:val="24"/>
          <w:lang w:eastAsia="ru-RU"/>
        </w:rPr>
        <w:t xml:space="preserve"> эффективности по отдельным направлениям деятельности предприятия.</w:t>
      </w:r>
      <w:r>
        <w:rPr>
          <w:rFonts w:eastAsia="Times New Roman"/>
          <w:sz w:val="24"/>
          <w:szCs w:val="24"/>
          <w:lang w:eastAsia="ru-RU"/>
        </w:rPr>
        <w:t xml:space="preserve"> Некрупный проект, выражающийся в разработке аналитического обзора сложившейся практики, на основе которого подготовлены рекомендации. </w:t>
      </w:r>
    </w:p>
    <w:p w:rsidR="005D37B5" w:rsidRPr="008772A0" w:rsidRDefault="008772A0" w:rsidP="008772A0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8772A0">
        <w:rPr>
          <w:rFonts w:eastAsia="Times New Roman"/>
          <w:b/>
          <w:sz w:val="24"/>
          <w:szCs w:val="24"/>
          <w:lang w:eastAsia="ru-RU"/>
        </w:rPr>
        <w:t>Данный перечень является примерным. Он может быть расширен и уточнен.</w:t>
      </w:r>
    </w:p>
    <w:sectPr w:rsidR="005D37B5" w:rsidRPr="008772A0" w:rsidSect="005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A0"/>
    <w:rsid w:val="005D37B5"/>
    <w:rsid w:val="006A50F2"/>
    <w:rsid w:val="0087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2A0"/>
    <w:pPr>
      <w:widowControl w:val="0"/>
      <w:spacing w:after="12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72A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Данилов</dc:creator>
  <cp:lastModifiedBy>В.Н. Данилов</cp:lastModifiedBy>
  <cp:revision>1</cp:revision>
  <dcterms:created xsi:type="dcterms:W3CDTF">2019-01-26T09:56:00Z</dcterms:created>
  <dcterms:modified xsi:type="dcterms:W3CDTF">2019-01-26T09:59:00Z</dcterms:modified>
</cp:coreProperties>
</file>